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80D5" w14:textId="0631EA21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>Seit 20 Jahren begleitet uns Hartmut Wahlandt kompetent und in gegenseitigem Vertrauen in</w:t>
      </w:r>
    </w:p>
    <w:p w14:paraId="4C012A18" w14:textId="43EF9CF9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Sachen Investition in Immobilien. Durch sinnvolle Projekte an attraktiven Standorten konnte </w:t>
      </w:r>
    </w:p>
    <w:p w14:paraId="53C6CDD7" w14:textId="5A65E402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wertbeständiges, sogar wachsendes Vermögen entstehen. Darauf können wir beim Eintritt in </w:t>
      </w:r>
      <w:proofErr w:type="gramStart"/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Ruhestand</w:t>
      </w:r>
      <w:proofErr w:type="gramEnd"/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entscheidende Sicherheit für die Finanzierung des künftigen Wohnsitzes zurück greifen. Darüber sind wir sehr froh und können uns keine bessere Anlage vorstellen, mit 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>ähnliches erreicht werden könnte."</w:t>
      </w:r>
    </w:p>
    <w:p w14:paraId="0CD38DB8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F092CD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>Martin Elsässer, Dekan in Geislingen und Helga Steible-Elsässer, Pfarrerin in Bad Überkingen</w:t>
      </w:r>
    </w:p>
    <w:p w14:paraId="6A3C9CD5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5999D5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6F3CEC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>Evangelisches Dekanatamt Geislingen</w:t>
      </w:r>
    </w:p>
    <w:p w14:paraId="7080FA94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>Dekan Martin Elsässer</w:t>
      </w:r>
    </w:p>
    <w:p w14:paraId="1F19FF98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>Hansengasse 2</w:t>
      </w:r>
    </w:p>
    <w:p w14:paraId="436F3F90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>73312 Geislingen/Steige</w:t>
      </w:r>
    </w:p>
    <w:p w14:paraId="1DE64CE2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203E37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>Tel. 07331/41761</w:t>
      </w:r>
    </w:p>
    <w:p w14:paraId="1AFF7BBB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>Fax 07331/41751</w:t>
      </w:r>
    </w:p>
    <w:p w14:paraId="563A6DCE" w14:textId="77777777" w:rsidR="006A021A" w:rsidRPr="006A021A" w:rsidRDefault="006A021A" w:rsidP="006A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02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E-Mail: </w:t>
      </w:r>
      <w:hyperlink r:id="rId4" w:history="1">
        <w:r w:rsidRPr="006A0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Dekanatamt.Geislingen@elkw.de</w:t>
        </w:r>
      </w:hyperlink>
    </w:p>
    <w:p w14:paraId="5E3BB6D0" w14:textId="77777777" w:rsidR="006A021A" w:rsidRDefault="006A021A"/>
    <w:sectPr w:rsidR="006A0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1A"/>
    <w:rsid w:val="006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61E7"/>
  <w15:chartTrackingRefBased/>
  <w15:docId w15:val="{3313B510-067F-4C36-B8DF-1248620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anatamt.Geislingen@elk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Wahlandt</dc:creator>
  <cp:keywords/>
  <dc:description/>
  <cp:lastModifiedBy>Hartmut Wahlandt</cp:lastModifiedBy>
  <cp:revision>1</cp:revision>
  <dcterms:created xsi:type="dcterms:W3CDTF">2023-02-12T14:19:00Z</dcterms:created>
  <dcterms:modified xsi:type="dcterms:W3CDTF">2023-02-12T14:21:00Z</dcterms:modified>
</cp:coreProperties>
</file>